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D" w:rsidRPr="007169A0" w:rsidRDefault="000E7AFD" w:rsidP="000E7AFD">
      <w:pPr>
        <w:jc w:val="center"/>
        <w:rPr>
          <w:b/>
          <w:sz w:val="28"/>
          <w:szCs w:val="24"/>
        </w:rPr>
      </w:pPr>
      <w:r w:rsidRPr="007169A0">
        <w:rPr>
          <w:rFonts w:cs="TimesNewRomanPSMT"/>
          <w:b/>
          <w:sz w:val="28"/>
          <w:szCs w:val="24"/>
        </w:rPr>
        <w:t>Индивидуальные задания</w:t>
      </w:r>
      <w:r>
        <w:rPr>
          <w:rFonts w:cs="TimesNewRomanPSMT"/>
          <w:b/>
          <w:sz w:val="28"/>
          <w:szCs w:val="24"/>
        </w:rPr>
        <w:t>.</w:t>
      </w:r>
    </w:p>
    <w:p w:rsidR="000E7AFD" w:rsidRPr="007169A0" w:rsidRDefault="000E7AFD" w:rsidP="000E7AFD">
      <w:pPr>
        <w:spacing w:after="0"/>
        <w:rPr>
          <w:szCs w:val="24"/>
        </w:rPr>
      </w:pPr>
      <w:r w:rsidRPr="007169A0">
        <w:rPr>
          <w:rFonts w:cs="TimesNewRomanPSMT"/>
          <w:i/>
          <w:sz w:val="28"/>
          <w:szCs w:val="24"/>
        </w:rPr>
        <w:t>Определите количество отданных или принятых электронов (над стрелкой), какие из приведенных ниже процессов представляют собой окисление, а какие – восстановление, окислитель и восстановитель.</w:t>
      </w:r>
      <w:r>
        <w:rPr>
          <w:rFonts w:cs="TimesNewRomanPSMT"/>
          <w:szCs w:val="24"/>
        </w:rPr>
        <w:tab/>
        <w:t xml:space="preserve">  </w:t>
      </w:r>
      <w:bookmarkStart w:id="0" w:name="_GoBack"/>
      <w:bookmarkEnd w:id="0"/>
    </w:p>
    <w:p w:rsidR="000E7AFD" w:rsidRPr="007272E3" w:rsidRDefault="000E7AFD" w:rsidP="000E7AF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</w:rPr>
      </w:pPr>
      <w:r>
        <w:rPr>
          <w:rFonts w:cs="TimesNewRomanPSMT"/>
          <w:szCs w:val="24"/>
        </w:rPr>
        <w:t>Образец выполнения</w:t>
      </w:r>
      <w:r w:rsidRPr="007169A0">
        <w:rPr>
          <w:rFonts w:cs="TimesNewRomanPSMT"/>
          <w:b/>
          <w:sz w:val="28"/>
          <w:szCs w:val="24"/>
        </w:rPr>
        <w:t xml:space="preserve">: </w:t>
      </w:r>
      <w:r w:rsidRPr="007169A0">
        <w:rPr>
          <w:rFonts w:cs="TimesNewRomanPSMT"/>
          <w:b/>
          <w:sz w:val="28"/>
          <w:szCs w:val="24"/>
          <w:lang w:val="en-US"/>
        </w:rPr>
        <w:t>S</w:t>
      </w:r>
      <w:r w:rsidRPr="007169A0">
        <w:rPr>
          <w:rFonts w:cs="TimesNewRomanPSMT"/>
          <w:b/>
          <w:sz w:val="28"/>
          <w:szCs w:val="24"/>
        </w:rPr>
        <w:t xml:space="preserve"> </w:t>
      </w:r>
      <w:r w:rsidRPr="007169A0">
        <w:rPr>
          <w:rFonts w:cs="TimesNewRomanPSMT"/>
          <w:b/>
          <w:sz w:val="28"/>
          <w:szCs w:val="24"/>
          <w:vertAlign w:val="superscript"/>
        </w:rPr>
        <w:t>0</w:t>
      </w:r>
      <w:r w:rsidRPr="007169A0">
        <w:rPr>
          <w:rFonts w:cs="TimesNewRomanPSMT"/>
          <w:b/>
          <w:sz w:val="28"/>
          <w:szCs w:val="24"/>
        </w:rPr>
        <w:t xml:space="preserve"> </w:t>
      </w:r>
      <w:r w:rsidRPr="007169A0">
        <w:rPr>
          <w:rFonts w:cs="TimesNewRomanPSMT"/>
          <w:szCs w:val="24"/>
        </w:rPr>
        <w:t>-</w:t>
      </w:r>
      <w:r>
        <w:rPr>
          <w:rFonts w:cs="TimesNewRomanPSMT"/>
          <w:szCs w:val="24"/>
        </w:rPr>
        <w:t xml:space="preserve"> </w:t>
      </w:r>
      <w:r w:rsidRPr="007169A0">
        <w:rPr>
          <w:rFonts w:cs="TimesNewRomanPSMT"/>
          <w:szCs w:val="24"/>
        </w:rPr>
        <w:t xml:space="preserve">6 </w:t>
      </w:r>
      <w:r w:rsidRPr="007169A0">
        <w:rPr>
          <w:rFonts w:cs="TimesNewRomanPSMT"/>
          <w:szCs w:val="24"/>
          <w:lang w:val="en-US"/>
        </w:rPr>
        <w:t>e</w:t>
      </w:r>
      <w:r w:rsidRPr="007169A0">
        <w:rPr>
          <w:rFonts w:cs="TimesNewRomanPSMT"/>
          <w:szCs w:val="24"/>
        </w:rPr>
        <w:t>-</w:t>
      </w:r>
      <w:r>
        <w:rPr>
          <w:rFonts w:cs="TimesNewRomanPSMT"/>
          <w:b/>
          <w:sz w:val="28"/>
          <w:szCs w:val="24"/>
        </w:rPr>
        <w:t xml:space="preserve">   </w:t>
      </w:r>
      <w:r w:rsidRPr="007169A0">
        <w:rPr>
          <w:rFonts w:ascii="Times New Roman" w:hAnsi="Times New Roman"/>
          <w:b/>
          <w:sz w:val="28"/>
          <w:szCs w:val="24"/>
        </w:rPr>
        <w:t>→</w:t>
      </w:r>
      <w:r w:rsidRPr="007169A0">
        <w:rPr>
          <w:rFonts w:cs="TimesNewRomanPSMT"/>
          <w:b/>
          <w:sz w:val="28"/>
          <w:szCs w:val="24"/>
        </w:rPr>
        <w:t xml:space="preserve"> </w:t>
      </w:r>
      <w:r w:rsidRPr="007169A0">
        <w:rPr>
          <w:rFonts w:cs="TimesNewRomanPSMT"/>
          <w:b/>
          <w:sz w:val="28"/>
          <w:szCs w:val="24"/>
          <w:lang w:val="en-US"/>
        </w:rPr>
        <w:t>S</w:t>
      </w:r>
      <w:r w:rsidRPr="007169A0">
        <w:rPr>
          <w:rFonts w:cs="TimesNewRomanPSMT"/>
          <w:b/>
          <w:sz w:val="28"/>
          <w:szCs w:val="24"/>
        </w:rPr>
        <w:t xml:space="preserve"> </w:t>
      </w:r>
      <w:r w:rsidRPr="007169A0">
        <w:rPr>
          <w:rFonts w:cs="TimesNewRomanPSMT"/>
          <w:b/>
          <w:sz w:val="28"/>
          <w:szCs w:val="24"/>
          <w:vertAlign w:val="superscript"/>
        </w:rPr>
        <w:t>+6</w:t>
      </w:r>
      <w:r w:rsidRPr="007169A0">
        <w:rPr>
          <w:rFonts w:cs="TimesNewRomanPSMT"/>
          <w:sz w:val="28"/>
          <w:szCs w:val="24"/>
          <w:vertAlign w:val="superscript"/>
        </w:rPr>
        <w:t xml:space="preserve"> </w:t>
      </w:r>
      <w:proofErr w:type="gramStart"/>
      <w:r w:rsidRPr="00ED7F83">
        <w:rPr>
          <w:rFonts w:cs="TimesNewRomanPSMT"/>
          <w:szCs w:val="24"/>
        </w:rPr>
        <w:t>–</w:t>
      </w:r>
      <w:r>
        <w:rPr>
          <w:rFonts w:cs="TimesNewRomanPSMT"/>
          <w:szCs w:val="24"/>
        </w:rPr>
        <w:t xml:space="preserve"> </w:t>
      </w:r>
      <w:r w:rsidRPr="00ED7F83">
        <w:rPr>
          <w:rFonts w:cs="TimesNewRomanPSMT"/>
          <w:szCs w:val="24"/>
        </w:rPr>
        <w:t xml:space="preserve"> </w:t>
      </w:r>
      <w:r>
        <w:rPr>
          <w:rFonts w:cs="TimesNewRomanPSMT"/>
          <w:szCs w:val="24"/>
        </w:rPr>
        <w:t>окисление</w:t>
      </w:r>
      <w:proofErr w:type="gramEnd"/>
      <w:r>
        <w:rPr>
          <w:rFonts w:cs="TimesNewRomanPSMT"/>
          <w:szCs w:val="24"/>
        </w:rPr>
        <w:t xml:space="preserve"> (восстановитель)                                                                                                   </w:t>
      </w:r>
    </w:p>
    <w:p w:rsidR="000E7AFD" w:rsidRDefault="000E7AFD" w:rsidP="000E7AF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835"/>
      </w:tblGrid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Вариант</w:t>
            </w:r>
          </w:p>
        </w:tc>
        <w:tc>
          <w:tcPr>
            <w:tcW w:w="7938" w:type="dxa"/>
            <w:gridSpan w:val="3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Схемы процессов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</w:rPr>
              <w:t xml:space="preserve">2 </w:t>
            </w: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Mg</w:t>
            </w:r>
            <w:r w:rsidRPr="00035E1E">
              <w:rPr>
                <w:rFonts w:cs="TimesNewRomanPSMT"/>
                <w:szCs w:val="24"/>
                <w:vertAlign w:val="superscript"/>
              </w:rPr>
              <w:t>2+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Mg</w:t>
            </w:r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 xml:space="preserve">Ca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(PO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Zr</w:t>
            </w:r>
            <w:proofErr w:type="spellEnd"/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Zr</w:t>
            </w:r>
            <w:proofErr w:type="spellEnd"/>
            <w:r w:rsidRPr="00035E1E">
              <w:rPr>
                <w:rFonts w:cs="TimesNewRomanPSMT"/>
                <w:szCs w:val="24"/>
                <w:vertAlign w:val="superscript"/>
              </w:rPr>
              <w:t>4+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 xml:space="preserve">2 </w:t>
            </w: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vertAlign w:val="subscript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KNO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3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Pt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Pt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Ge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Ge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4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Ni</w:t>
            </w:r>
            <w:r w:rsidRPr="00035E1E">
              <w:rPr>
                <w:rFonts w:cs="TimesNewRomanPSMT"/>
                <w:szCs w:val="24"/>
                <w:vertAlign w:val="superscript"/>
              </w:rPr>
              <w:t>3+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Ni</w:t>
            </w:r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5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Tl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 xml:space="preserve">0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Tl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Sc</w:t>
            </w:r>
            <w:proofErr w:type="spellEnd"/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Sc</w:t>
            </w:r>
            <w:proofErr w:type="spellEnd"/>
            <w:r w:rsidRPr="00035E1E">
              <w:rPr>
                <w:rFonts w:cs="TimesNewRomanPSMT"/>
                <w:szCs w:val="24"/>
                <w:vertAlign w:val="superscript"/>
              </w:rPr>
              <w:t>3+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6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Se</w:t>
            </w:r>
            <w:r w:rsidRPr="00035E1E">
              <w:rPr>
                <w:rFonts w:cs="TimesNewRomanPSMT"/>
                <w:szCs w:val="24"/>
                <w:vertAlign w:val="superscript"/>
              </w:rPr>
              <w:t>4+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Se</w:t>
            </w:r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Ga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Ga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Sr</w:t>
            </w:r>
            <w:proofErr w:type="spellEnd"/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Sr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(PO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7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</w:t>
            </w:r>
            <w:r w:rsidRPr="00035E1E">
              <w:rPr>
                <w:rFonts w:cs="TimesNewRomanPSMT"/>
                <w:szCs w:val="24"/>
                <w:vertAlign w:val="subscript"/>
              </w:rPr>
              <w:t>0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B</w:t>
            </w:r>
            <w:r w:rsidRPr="00035E1E">
              <w:rPr>
                <w:rFonts w:cs="TimesNewRomanPSMT"/>
                <w:szCs w:val="24"/>
                <w:vertAlign w:val="superscript"/>
              </w:rPr>
              <w:t>3+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Ti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Ti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SeOCl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SeO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8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</w:t>
            </w:r>
            <w:r w:rsidRPr="00035E1E">
              <w:rPr>
                <w:rFonts w:cs="TimesNewRomanPSMT"/>
                <w:szCs w:val="24"/>
                <w:vertAlign w:val="superscript"/>
              </w:rPr>
              <w:t xml:space="preserve">4-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C</w:t>
            </w:r>
            <w:r w:rsidRPr="00035E1E">
              <w:rPr>
                <w:rFonts w:cs="TimesNewRomanPSMT"/>
                <w:szCs w:val="24"/>
                <w:vertAlign w:val="superscript"/>
              </w:rPr>
              <w:t>4+</w:t>
            </w:r>
            <w:r w:rsidRPr="00035E1E">
              <w:rPr>
                <w:rFonts w:cs="TimesNewRomanPSMT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Li</w:t>
            </w:r>
            <w:r w:rsidRPr="00035E1E">
              <w:rPr>
                <w:rFonts w:cs="TimesNewRomanPSMT"/>
                <w:szCs w:val="24"/>
                <w:vertAlign w:val="superscript"/>
              </w:rPr>
              <w:t>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Li</w:t>
            </w:r>
            <w:r w:rsidRPr="00035E1E">
              <w:rPr>
                <w:rFonts w:cs="TimesNewRomanPSMT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</w:rPr>
              <w:t>3</w:t>
            </w: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SbO</w:t>
            </w:r>
            <w:proofErr w:type="spellEnd"/>
            <w:r w:rsidRPr="00035E1E">
              <w:rPr>
                <w:rFonts w:cs="TimesNewRomanPSMT"/>
                <w:szCs w:val="24"/>
                <w:vertAlign w:val="subscript"/>
              </w:rPr>
              <w:t>3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Sb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</w:rPr>
              <w:t>7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9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F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Mn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S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10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Cu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Cu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Sb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Sb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Ba(FeO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>BaFeO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11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Re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7+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Re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W</w:t>
            </w:r>
            <w:r w:rsidRPr="00035E1E">
              <w:rPr>
                <w:rFonts w:cs="TimesNewRomanPSMT"/>
                <w:szCs w:val="24"/>
                <w:vertAlign w:val="superscript"/>
              </w:rPr>
              <w:t>4+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W</w:t>
            </w:r>
            <w:r w:rsidRPr="00035E1E">
              <w:rPr>
                <w:rFonts w:cs="TimesNewRomanPSMT"/>
                <w:szCs w:val="24"/>
                <w:vertAlign w:val="superscript"/>
              </w:rPr>
              <w:t>6+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Te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6</w:t>
            </w:r>
            <w:r w:rsidRPr="00035E1E">
              <w:rPr>
                <w:rFonts w:cs="TimesNewRomanPSMT"/>
                <w:szCs w:val="24"/>
                <w:lang w:val="en-US"/>
              </w:rPr>
              <w:t>TeO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6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12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Tc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Tc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7+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P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 xml:space="preserve">0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13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Sb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5+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Sb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As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As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5+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CaCl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 xml:space="preserve">2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Ca(</w:t>
            </w: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OCl</w:t>
            </w:r>
            <w:proofErr w:type="spellEnd"/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14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Ti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Ti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 xml:space="preserve">4+ 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PbSO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15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SnSO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Sn(SO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16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Cr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6+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Mg(JO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J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7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17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Mn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6+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perscript"/>
              </w:rPr>
              <w:t xml:space="preserve">-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perscript"/>
              </w:rPr>
              <w:t>7+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PbS</w:t>
            </w:r>
            <w:proofErr w:type="spellEnd"/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PbSO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18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</w:rPr>
              <w:t xml:space="preserve">2 </w:t>
            </w: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perscript"/>
              </w:rPr>
              <w:t>3+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V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5+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V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19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5+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7+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Al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Al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FeCr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7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>Cr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(SO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20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Cr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6+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 J</w:t>
            </w:r>
            <w:r w:rsidRPr="00035E1E">
              <w:rPr>
                <w:rFonts w:cs="TimesNewRomanPSMT"/>
                <w:szCs w:val="24"/>
                <w:vertAlign w:val="superscript"/>
              </w:rPr>
              <w:t>5+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J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Ba(MnO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>Ba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21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Zn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Zn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</w:rPr>
              <w:t>4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HNO</w:t>
            </w:r>
            <w:r w:rsidRPr="00035E1E">
              <w:rPr>
                <w:rFonts w:cs="TimesNewRomanPSMT"/>
                <w:szCs w:val="24"/>
                <w:vertAlign w:val="subscript"/>
              </w:rPr>
              <w:t>3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22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Sn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6+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Fe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</w:rPr>
              <w:t>3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BaFeO</w:t>
            </w:r>
            <w:proofErr w:type="spellEnd"/>
            <w:r w:rsidRPr="00035E1E">
              <w:rPr>
                <w:rFonts w:cs="TimesNewRomanPSMT"/>
                <w:szCs w:val="24"/>
                <w:vertAlign w:val="subscript"/>
              </w:rPr>
              <w:t>4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23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2 H</w:t>
            </w:r>
            <w:r w:rsidRPr="00035E1E">
              <w:rPr>
                <w:rFonts w:cs="TimesNewRomanPSMT"/>
                <w:szCs w:val="24"/>
                <w:vertAlign w:val="superscript"/>
              </w:rPr>
              <w:t>-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Br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0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2 </w:t>
            </w:r>
            <w:r w:rsidRPr="00035E1E">
              <w:rPr>
                <w:rFonts w:cs="TimesNewRomanPSMT"/>
                <w:szCs w:val="24"/>
                <w:lang w:val="en-US"/>
              </w:rPr>
              <w:t>Br</w:t>
            </w:r>
            <w:r w:rsidRPr="00035E1E">
              <w:rPr>
                <w:rFonts w:cs="TimesNewRomanPSMT"/>
                <w:szCs w:val="24"/>
                <w:vertAlign w:val="superscript"/>
              </w:rPr>
              <w:t>+1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</w:rPr>
              <w:t>HNO</w:t>
            </w:r>
            <w:r w:rsidRPr="00035E1E">
              <w:rPr>
                <w:rFonts w:cs="TimesNewRomanPSMT"/>
                <w:szCs w:val="24"/>
                <w:vertAlign w:val="subscript"/>
              </w:rPr>
              <w:t>2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NH</w:t>
            </w:r>
            <w:r w:rsidRPr="00035E1E">
              <w:rPr>
                <w:rFonts w:cs="TimesNewRomanPSMT"/>
                <w:szCs w:val="24"/>
                <w:vertAlign w:val="subscript"/>
              </w:rPr>
              <w:t>3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24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o</w:t>
            </w:r>
            <w:proofErr w:type="spellEnd"/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</w:rPr>
              <w:t>→</w:t>
            </w:r>
            <w:r w:rsidRPr="00035E1E">
              <w:rPr>
                <w:rFonts w:cs="TimesNewRomanPSMT"/>
                <w:szCs w:val="24"/>
              </w:rPr>
              <w:t xml:space="preserve"> </w:t>
            </w:r>
            <w:r w:rsidRPr="00035E1E">
              <w:rPr>
                <w:rFonts w:cs="TimesNewRomanPSMT"/>
                <w:szCs w:val="24"/>
                <w:lang w:val="en-US"/>
              </w:rPr>
              <w:t>Sn</w:t>
            </w:r>
            <w:r w:rsidRPr="00035E1E">
              <w:rPr>
                <w:rFonts w:cs="TimesNewRomanPSMT"/>
                <w:szCs w:val="24"/>
                <w:vertAlign w:val="superscript"/>
              </w:rPr>
              <w:t>4+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 xml:space="preserve">Au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3+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Au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CaPbO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CaPbO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0E7AFD" w:rsidRPr="00035E1E" w:rsidTr="000E7AFD">
        <w:tc>
          <w:tcPr>
            <w:tcW w:w="1526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25</w:t>
            </w:r>
          </w:p>
        </w:tc>
        <w:tc>
          <w:tcPr>
            <w:tcW w:w="2551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Cl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7+</w:t>
            </w:r>
          </w:p>
        </w:tc>
        <w:tc>
          <w:tcPr>
            <w:tcW w:w="2552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5+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835" w:type="dxa"/>
          </w:tcPr>
          <w:p w:rsidR="000E7AFD" w:rsidRPr="00035E1E" w:rsidRDefault="000E7AFD" w:rsidP="005725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ascii="TimesNewRomanPSMT" w:hAnsi="TimesNewRomanPSMT" w:cs="TimesNewRomanPSMT"/>
                <w:szCs w:val="24"/>
                <w:lang w:val="en-US"/>
              </w:rPr>
              <w:t>→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</w:tbl>
    <w:p w:rsidR="008355FB" w:rsidRDefault="008355FB"/>
    <w:sectPr w:rsidR="008355FB" w:rsidSect="000E7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D"/>
    <w:rsid w:val="000E7AFD"/>
    <w:rsid w:val="008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FD"/>
    <w:rPr>
      <w:rFonts w:ascii="Georgia" w:eastAsia="Calibri" w:hAnsi="Georgi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FD"/>
    <w:rPr>
      <w:rFonts w:ascii="Georgia" w:eastAsia="Calibri" w:hAnsi="Georgi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2014-02-20T14:43:00Z</dcterms:created>
  <dcterms:modified xsi:type="dcterms:W3CDTF">2014-02-20T14:44:00Z</dcterms:modified>
</cp:coreProperties>
</file>